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17"/>
        </w:rPr>
        <w:t>ILLINOIS · STATE-AWARE GUIDE</w:t>
      </w:r>
    </w:p>
    <w:p>
      <w:pPr>
        <w:pStyle w:val="Title"/>
        <w:jc w:val="left"/>
      </w:pPr>
      <w:r>
        <w:t>How to complete a Accounts Payable Ledger in Illinois</w:t>
      </w:r>
    </w:p>
    <w:p>
      <w:r>
        <w:rPr>
          <w:color w:val="475569"/>
          <w:sz w:val="20"/>
        </w:rPr>
        <w:t>Vendor payables with invoice/due dates, amounts paid, and auto-computed outstanding balance.</w:t>
      </w:r>
    </w:p>
    <w:p/>
    <w:p>
      <w:pPr>
        <w:pStyle w:val="Heading1"/>
      </w:pPr>
      <w:r>
        <w:rPr>
          <w:color w:val="0F172A"/>
        </w:rPr>
        <w:t>What this form is for</w:t>
      </w:r>
    </w:p>
    <w:p>
      <w:r>
        <w:rPr>
          <w:sz w:val="22"/>
        </w:rPr>
        <w:t>The Accounts Payable Ledger tracks money your business owes to vendors and suppliers. Lenders review this form to assess your current liabilities, cash-flow obligations, and whether you pay creditors on time.</w:t>
      </w:r>
    </w:p>
    <w:p>
      <w:pPr>
        <w:pStyle w:val="Heading1"/>
      </w:pPr>
      <w:r>
        <w:rPr>
          <w:color w:val="0F172A"/>
        </w:rPr>
        <w:t>Before you start</w:t>
      </w:r>
    </w:p>
    <w:p>
      <w:r>
        <w:rPr>
          <w:sz w:val="22"/>
        </w:rPr>
        <w:t>- Gather all unpaid vendor invoices with invoice numbers, dates, and amounts due</w:t>
      </w:r>
    </w:p>
    <w:p>
      <w:r>
        <w:rPr>
          <w:sz w:val="22"/>
        </w:rPr>
        <w:t>- Collect records of partial or full payments made toward each invoice, including payment dates and check numbers</w:t>
      </w:r>
    </w:p>
    <w:p>
      <w:r>
        <w:rPr>
          <w:sz w:val="22"/>
        </w:rPr>
        <w:t>- Have your vendor contact information and account terms (net 30, net 60, etc.) ready</w:t>
      </w:r>
    </w:p>
    <w:p>
      <w:r>
        <w:rPr>
          <w:sz w:val="22"/>
        </w:rPr>
        <w:t>- Pull your most recent bank statements to verify payment amounts and dates</w:t>
      </w:r>
    </w:p>
    <w:p>
      <w:r>
        <w:rPr>
          <w:sz w:val="22"/>
        </w:rPr>
        <w:t>- Confirm which invoices remain outstanding versus fully paid as of the ledger date</w:t>
      </w:r>
    </w:p>
    <w:p>
      <w:pPr>
        <w:pStyle w:val="Heading1"/>
      </w:pPr>
      <w:r>
        <w:rPr>
          <w:color w:val="0F172A"/>
        </w:rPr>
        <w:t>Step-by-step</w:t>
      </w:r>
    </w:p>
    <w:p>
      <w:r>
        <w:rPr>
          <w:sz w:val="22"/>
        </w:rPr>
        <w:t>1. Enter the reporting period or "as of" date at the top of the ledger to establish the snapshot date for your payables.</w:t>
      </w:r>
    </w:p>
    <w:p>
      <w:r>
        <w:rPr>
          <w:sz w:val="22"/>
        </w:rPr>
        <w:t>2. List each vendor name in alphabetical order or by account number, depending on your bookkeeping system.</w:t>
      </w:r>
    </w:p>
    <w:p>
      <w:r>
        <w:rPr>
          <w:sz w:val="22"/>
        </w:rPr>
        <w:t>3. For each vendor, record the invoice number, invoice date, and original invoice amount in the designated columns.</w:t>
      </w:r>
    </w:p>
    <w:p>
      <w:r>
        <w:rPr>
          <w:sz w:val="22"/>
        </w:rPr>
        <w:t>4. Enter the payment due date for each invoice based on your vendor terms (for example, if invoice date is March 1 and terms are net 30, due date is March 31).</w:t>
      </w:r>
    </w:p>
    <w:p>
      <w:r>
        <w:rPr>
          <w:sz w:val="22"/>
        </w:rPr>
        <w:t>5. In the "Amount Paid" column, record any payments made against each invoice, including the payment date and method (check number or electronic transfer reference).</w:t>
      </w:r>
    </w:p>
    <w:p>
      <w:r>
        <w:rPr>
          <w:sz w:val="22"/>
        </w:rPr>
        <w:t>6. Let the form auto-calculate the outstanding balance by subtracting amounts paid from the original invoice total, or manually compute if your template requires it.</w:t>
      </w:r>
    </w:p>
    <w:p>
      <w:r>
        <w:rPr>
          <w:sz w:val="22"/>
        </w:rPr>
        <w:t>7. Subtotal the outstanding balances by vendor so you can see how much you owe each supplier at a glance.</w:t>
      </w:r>
    </w:p>
    <w:p>
      <w:r>
        <w:rPr>
          <w:sz w:val="22"/>
        </w:rPr>
        <w:t>8. Calculate the grand total of all outstanding payables at the bottom of the ledger. This figure represents your total accounts payable liability.</w:t>
      </w:r>
    </w:p>
    <w:p>
      <w:r>
        <w:rPr>
          <w:sz w:val="22"/>
        </w:rPr>
        <w:t>9. Flag any overdue invoices (past the due date) with a note or separate column, as lenders will scrutinize late payments.</w:t>
      </w:r>
    </w:p>
    <w:p>
      <w:r>
        <w:rPr>
          <w:sz w:val="22"/>
        </w:rPr>
        <w:t>10. Sign and date the completed ledger to certify accuracy, especially if submitting to a bank in Illinois where commercial lending standards require borrower attestation.</w:t>
      </w:r>
    </w:p>
    <w:p>
      <w:pPr>
        <w:pStyle w:val="Heading1"/>
      </w:pPr>
      <w:r>
        <w:rPr>
          <w:color w:val="0F172A"/>
        </w:rPr>
        <w:t>What lenders look for</w:t>
      </w:r>
    </w:p>
    <w:p>
      <w:r>
        <w:rPr>
          <w:sz w:val="22"/>
        </w:rPr>
        <w:t>- Banks examine your payables aging to measure liquidity risk. Invoices more than 60 days overdue signal cash-flow trouble, so address or explain any delinquencies before submission.</w:t>
      </w:r>
    </w:p>
    <w:p>
      <w:r>
        <w:rPr>
          <w:sz w:val="22"/>
        </w:rPr>
        <w:t>- Reconcile your ledger total against your balance sheet accounts payable line. Mismatches raise red flags and delay loan decisions.</w:t>
      </w:r>
    </w:p>
    <w:p>
      <w:r>
        <w:rPr>
          <w:sz w:val="22"/>
        </w:rPr>
        <w:t>- Illinois lenders often request quarterly updates to this ledger during the loan term, so keep your records current and organized from the start.</w:t>
      </w:r>
    </w:p>
    <w:p/>
    <w:p>
      <w:pPr>
        <w:jc w:val="center"/>
      </w:pPr>
      <w:r>
        <w:rPr>
          <w:color w:val="94A3B8"/>
          <w:sz w:val="16"/>
        </w:rPr>
        <w:t>Generated June 19, 2026 · FormStack Legal · AI-drafted guidance, not legal advice — consult a licensed attorney for filings.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